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sz w:val="19"/>
          <w:szCs w:val="19"/>
        </w:rPr>
      </w:pPr>
      <w:bookmarkStart w:id="0" w:name="_Toc49079988"/>
      <w:bookmarkStart w:id="1" w:name="_Приложение_№4_(Свидетельство"/>
      <w:bookmarkStart w:id="2" w:name="_Toc216176017"/>
      <w:bookmarkStart w:id="3" w:name="_Toc216846888"/>
      <w:bookmarkStart w:id="4" w:name="_Toc216847122"/>
      <w:bookmarkStart w:id="5" w:name="_Toc216847753"/>
      <w:bookmarkStart w:id="6" w:name="_Toc216848982"/>
      <w:bookmarkStart w:id="7" w:name="_Toc216849273"/>
      <w:bookmarkEnd w:id="1"/>
    </w:p>
    <w:p w:rsidR="00377E9A" w:rsidRPr="00BC0D38" w:rsidRDefault="00377E9A" w:rsidP="00377E9A">
      <w:pPr>
        <w:jc w:val="right"/>
        <w:rPr>
          <w:b/>
        </w:rPr>
      </w:pPr>
      <w:bookmarkStart w:id="8" w:name="_Приложение_№5_"/>
      <w:bookmarkStart w:id="9" w:name="_Toc216176018"/>
      <w:bookmarkStart w:id="10" w:name="_Toc216846889"/>
      <w:bookmarkStart w:id="11" w:name="_Toc216847123"/>
      <w:bookmarkStart w:id="12" w:name="_Toc216847754"/>
      <w:bookmarkStart w:id="13" w:name="_Toc216848983"/>
      <w:bookmarkStart w:id="14" w:name="_Toc216849274"/>
      <w:bookmarkStart w:id="15" w:name="_Toc500432422"/>
      <w:bookmarkStart w:id="16" w:name="_Toc500483107"/>
      <w:bookmarkStart w:id="17" w:name="_Toc49079989"/>
      <w:bookmarkEnd w:id="0"/>
      <w:bookmarkEnd w:id="2"/>
      <w:bookmarkEnd w:id="3"/>
      <w:bookmarkEnd w:id="4"/>
      <w:bookmarkEnd w:id="5"/>
      <w:bookmarkEnd w:id="6"/>
      <w:bookmarkEnd w:id="7"/>
      <w:bookmarkEnd w:id="8"/>
      <w:r w:rsidRPr="00BC0D38">
        <w:rPr>
          <w:b/>
        </w:rPr>
        <w:t>Приложение №5 (Поручение на зачисление/списание ценных бумаг)</w:t>
      </w:r>
      <w:bookmarkEnd w:id="9"/>
      <w:bookmarkEnd w:id="10"/>
      <w:bookmarkEnd w:id="11"/>
      <w:bookmarkEnd w:id="12"/>
      <w:bookmarkEnd w:id="13"/>
      <w:bookmarkEnd w:id="14"/>
    </w:p>
    <w:p w:rsidR="00377E9A" w:rsidRPr="00BC0D38" w:rsidRDefault="00377E9A" w:rsidP="00377E9A">
      <w:pPr>
        <w:rPr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1C51C7" wp14:editId="347A0B59">
                <wp:simplePos x="0" y="0"/>
                <wp:positionH relativeFrom="column">
                  <wp:posOffset>4108450</wp:posOffset>
                </wp:positionH>
                <wp:positionV relativeFrom="paragraph">
                  <wp:posOffset>10795</wp:posOffset>
                </wp:positionV>
                <wp:extent cx="2172970" cy="831215"/>
                <wp:effectExtent l="0" t="0" r="17780" b="26035"/>
                <wp:wrapNone/>
                <wp:docPr id="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8312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983F1B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 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 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C51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3.5pt;margin-top:.85pt;width:171.1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983F1B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 ____________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 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зачисление/списание ценных бумаг</w:t>
      </w: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039"/>
        <w:gridCol w:w="945"/>
        <w:gridCol w:w="2597"/>
        <w:gridCol w:w="2223"/>
      </w:tblGrid>
      <w:tr w:rsidR="00377E9A" w:rsidRPr="00BC0D38" w:rsidTr="00E35BED"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наименование/</w:t>
            </w:r>
          </w:p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ФИО депонента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6804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  <w:trHeight w:val="238"/>
        </w:trPr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Зачисление ценных бумаг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Списание ценных бумаг</w:t>
            </w:r>
          </w:p>
        </w:tc>
      </w:tr>
      <w:tr w:rsidR="00377E9A" w:rsidRPr="00BC0D38" w:rsidTr="00E35BED">
        <w:trPr>
          <w:cantSplit/>
          <w:trHeight w:val="238"/>
        </w:trPr>
        <w:tc>
          <w:tcPr>
            <w:tcW w:w="510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Дата проведения операции (для отложенных операций)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Вид ценной бумаги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АОИ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АПИ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ОБЛ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Пай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Иное_____________________________</w:t>
            </w: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гос. регистрации цб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11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93"/>
        </w:trPr>
        <w:tc>
          <w:tcPr>
            <w:tcW w:w="311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№ договора</w:t>
            </w:r>
          </w:p>
        </w:tc>
        <w:tc>
          <w:tcPr>
            <w:tcW w:w="2740" w:type="dxa"/>
            <w:gridSpan w:val="2"/>
            <w:tcBorders>
              <w:top w:val="double" w:sz="4" w:space="0" w:color="auto"/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Дата заключения сделки</w:t>
            </w:r>
          </w:p>
        </w:tc>
        <w:tc>
          <w:tcPr>
            <w:tcW w:w="2223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418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2740" w:type="dxa"/>
            <w:gridSpan w:val="2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223" w:type="dxa"/>
            <w:tcBorders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Контрагент по сделке, регистрационные/паспортные данные: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_________________/________________/ </w:t>
      </w:r>
    </w:p>
    <w:p w:rsidR="00377E9A" w:rsidRPr="00BC0D38" w:rsidRDefault="00377E9A" w:rsidP="00377E9A">
      <w:pPr>
        <w:ind w:left="5245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      (ФИО)</w:t>
      </w:r>
    </w:p>
    <w:p w:rsidR="00377E9A" w:rsidRPr="00BC0D38" w:rsidRDefault="00377E9A" w:rsidP="00377E9A">
      <w:pPr>
        <w:pStyle w:val="24"/>
        <w:ind w:left="5245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22DD2" wp14:editId="5974BEFC">
                <wp:simplePos x="0" y="0"/>
                <wp:positionH relativeFrom="column">
                  <wp:posOffset>24130</wp:posOffset>
                </wp:positionH>
                <wp:positionV relativeFrom="page">
                  <wp:posOffset>7426960</wp:posOffset>
                </wp:positionV>
                <wp:extent cx="6315710" cy="2519680"/>
                <wp:effectExtent l="0" t="0" r="27940" b="13970"/>
                <wp:wrapNone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5196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Проверка документов на соответствие“____” __________ 20__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2DD2" id="Text Box 17" o:spid="_x0000_s1027" type="#_x0000_t202" style="position:absolute;left:0;text-align:left;margin-left:1.9pt;margin-top:584.8pt;width:497.3pt;height:19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Проверка документов на соответствие“____” __________ 20__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Default="007B7505" w:rsidP="007B7505">
      <w:pPr>
        <w:jc w:val="right"/>
      </w:pPr>
      <w:bookmarkStart w:id="18" w:name="_Приложение_№6_(Уведомление"/>
      <w:bookmarkStart w:id="19" w:name="_GoBack"/>
      <w:bookmarkEnd w:id="15"/>
      <w:bookmarkEnd w:id="16"/>
      <w:bookmarkEnd w:id="17"/>
      <w:bookmarkEnd w:id="18"/>
      <w:bookmarkEnd w:id="19"/>
      <w:r>
        <w:t xml:space="preserve"> </w:t>
      </w:r>
    </w:p>
    <w:p w:rsidR="002B50D2" w:rsidRDefault="00182630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30" w:rsidRDefault="00182630" w:rsidP="00377E9A">
      <w:r>
        <w:separator/>
      </w:r>
    </w:p>
  </w:endnote>
  <w:endnote w:type="continuationSeparator" w:id="0">
    <w:p w:rsidR="00182630" w:rsidRDefault="00182630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30" w:rsidRDefault="00182630" w:rsidP="00377E9A">
      <w:r>
        <w:separator/>
      </w:r>
    </w:p>
  </w:footnote>
  <w:footnote w:type="continuationSeparator" w:id="0">
    <w:p w:rsidR="00182630" w:rsidRDefault="00182630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82630"/>
    <w:rsid w:val="001B1DC5"/>
    <w:rsid w:val="002412AA"/>
    <w:rsid w:val="002A58D5"/>
    <w:rsid w:val="002D40B2"/>
    <w:rsid w:val="00377E9A"/>
    <w:rsid w:val="00554572"/>
    <w:rsid w:val="007029D8"/>
    <w:rsid w:val="007B7505"/>
    <w:rsid w:val="00B85979"/>
    <w:rsid w:val="00CE0BDE"/>
    <w:rsid w:val="00DD7745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2025-03-10T16:00:00Z</dcterms:created>
  <dcterms:modified xsi:type="dcterms:W3CDTF">2025-03-10T16:45:00Z</dcterms:modified>
</cp:coreProperties>
</file>