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0E2" w:rsidRDefault="00CD00E2" w:rsidP="00DD60C8">
      <w:pPr>
        <w:pStyle w:val="21"/>
        <w:ind w:firstLine="0"/>
        <w:jc w:val="center"/>
        <w:rPr>
          <w:b/>
          <w:bCs/>
          <w:caps/>
          <w:szCs w:val="24"/>
        </w:rPr>
      </w:pPr>
    </w:p>
    <w:p w:rsidR="00BF48C7" w:rsidRPr="008A2CEF" w:rsidRDefault="00BF48C7" w:rsidP="00DD60C8">
      <w:pPr>
        <w:pStyle w:val="21"/>
        <w:ind w:firstLine="0"/>
        <w:jc w:val="center"/>
        <w:rPr>
          <w:b/>
          <w:bCs/>
          <w:caps/>
          <w:szCs w:val="24"/>
        </w:rPr>
      </w:pPr>
      <w:r w:rsidRPr="008A2CEF">
        <w:rPr>
          <w:b/>
          <w:bCs/>
          <w:caps/>
          <w:szCs w:val="24"/>
        </w:rPr>
        <w:t xml:space="preserve">Сообщение </w:t>
      </w:r>
    </w:p>
    <w:p w:rsidR="00400B2F" w:rsidRDefault="00BF48C7" w:rsidP="00DD60C8">
      <w:pPr>
        <w:pStyle w:val="21"/>
        <w:ind w:firstLine="0"/>
        <w:jc w:val="center"/>
        <w:rPr>
          <w:bCs/>
          <w:caps/>
          <w:szCs w:val="24"/>
        </w:rPr>
      </w:pPr>
      <w:r w:rsidRPr="008A2CEF">
        <w:rPr>
          <w:bCs/>
          <w:caps/>
          <w:szCs w:val="24"/>
        </w:rPr>
        <w:t xml:space="preserve">о </w:t>
      </w:r>
      <w:r w:rsidR="00EE5404">
        <w:rPr>
          <w:bCs/>
          <w:caps/>
          <w:szCs w:val="24"/>
        </w:rPr>
        <w:t xml:space="preserve">ВНЕСЕНИИ ПРЕДЛОЖЕНИЙ В ПОВЕСТКУ ДНЯ </w:t>
      </w:r>
    </w:p>
    <w:p w:rsidR="00BF48C7" w:rsidRPr="008A2CEF" w:rsidRDefault="00EE5404" w:rsidP="00DD60C8">
      <w:pPr>
        <w:pStyle w:val="21"/>
        <w:ind w:firstLine="0"/>
        <w:jc w:val="center"/>
        <w:rPr>
          <w:bCs/>
          <w:caps/>
          <w:szCs w:val="24"/>
        </w:rPr>
      </w:pPr>
      <w:r>
        <w:rPr>
          <w:bCs/>
          <w:caps/>
          <w:szCs w:val="24"/>
        </w:rPr>
        <w:t>ГОДОВОГО ОБЩЕГО СОБРАНИЯ АКЦИОНЕРОВ</w:t>
      </w:r>
    </w:p>
    <w:p w:rsidR="00BF48C7" w:rsidRDefault="00400B2F" w:rsidP="00DD60C8">
      <w:pPr>
        <w:pStyle w:val="21"/>
        <w:ind w:firstLine="0"/>
        <w:jc w:val="center"/>
        <w:rPr>
          <w:bCs/>
          <w:szCs w:val="24"/>
        </w:rPr>
      </w:pPr>
      <w:r>
        <w:rPr>
          <w:bCs/>
          <w:szCs w:val="24"/>
        </w:rPr>
        <w:t>АКЦИОНЕРНОГО ОБЩЕСТВА «НАУЧНО-ИССЛЕДОВАТЕЛЬСКИЙ ЦЕНТР ЭЛЕКТРОННОЙ ВЫЧИСЛИТЕЛЬНОЙ ТЕХНИКИ»</w:t>
      </w:r>
    </w:p>
    <w:p w:rsidR="00400B2F" w:rsidRDefault="00400B2F" w:rsidP="00DD60C8">
      <w:pPr>
        <w:pStyle w:val="21"/>
        <w:ind w:firstLine="0"/>
        <w:jc w:val="center"/>
        <w:rPr>
          <w:bCs/>
          <w:szCs w:val="24"/>
        </w:rPr>
      </w:pPr>
    </w:p>
    <w:p w:rsidR="00400B2F" w:rsidRDefault="00400B2F" w:rsidP="00DD60C8">
      <w:pPr>
        <w:pStyle w:val="21"/>
        <w:ind w:firstLine="0"/>
        <w:jc w:val="center"/>
        <w:rPr>
          <w:bCs/>
          <w:szCs w:val="24"/>
        </w:rPr>
      </w:pPr>
    </w:p>
    <w:p w:rsidR="00400B2F" w:rsidRPr="008A2CEF" w:rsidRDefault="00400B2F" w:rsidP="00DD60C8">
      <w:pPr>
        <w:pStyle w:val="21"/>
        <w:ind w:firstLine="0"/>
        <w:jc w:val="center"/>
        <w:rPr>
          <w:bCs/>
          <w:szCs w:val="24"/>
        </w:rPr>
      </w:pPr>
    </w:p>
    <w:p w:rsidR="00DD60C8" w:rsidRPr="008A2CEF" w:rsidRDefault="00DD60C8" w:rsidP="00DD60C8">
      <w:pPr>
        <w:pStyle w:val="21"/>
        <w:ind w:firstLine="0"/>
        <w:jc w:val="center"/>
        <w:rPr>
          <w:b/>
          <w:bCs/>
          <w:szCs w:val="24"/>
        </w:rPr>
      </w:pPr>
      <w:r w:rsidRPr="008A2CEF">
        <w:rPr>
          <w:b/>
          <w:bCs/>
          <w:szCs w:val="24"/>
        </w:rPr>
        <w:t>Уважаемый акционер!</w:t>
      </w:r>
    </w:p>
    <w:p w:rsidR="00DD60C8" w:rsidRPr="008A2CEF" w:rsidRDefault="00DD60C8" w:rsidP="00DD60C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60C8" w:rsidRPr="008A2CEF" w:rsidRDefault="00BF48C7" w:rsidP="00DD60C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CEF">
        <w:rPr>
          <w:rFonts w:ascii="Times New Roman" w:hAnsi="Times New Roman" w:cs="Times New Roman"/>
          <w:sz w:val="24"/>
          <w:szCs w:val="24"/>
        </w:rPr>
        <w:t>А</w:t>
      </w:r>
      <w:r w:rsidR="00DD60C8" w:rsidRPr="008A2CEF">
        <w:rPr>
          <w:rFonts w:ascii="Times New Roman" w:hAnsi="Times New Roman" w:cs="Times New Roman"/>
          <w:sz w:val="24"/>
          <w:szCs w:val="24"/>
        </w:rPr>
        <w:t>кционерное общество «</w:t>
      </w:r>
      <w:r w:rsidR="005828BD">
        <w:rPr>
          <w:rFonts w:ascii="Times New Roman" w:hAnsi="Times New Roman" w:cs="Times New Roman"/>
          <w:sz w:val="24"/>
          <w:szCs w:val="24"/>
        </w:rPr>
        <w:t>Научно-исследовательский центр электронной вычислительной техники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» (далее — </w:t>
      </w:r>
      <w:r w:rsidRPr="008A2CEF">
        <w:rPr>
          <w:rFonts w:ascii="Times New Roman" w:hAnsi="Times New Roman" w:cs="Times New Roman"/>
          <w:sz w:val="24"/>
          <w:szCs w:val="24"/>
        </w:rPr>
        <w:t>Общество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), место нахождения: </w:t>
      </w:r>
      <w:r w:rsidR="00DF7049">
        <w:rPr>
          <w:rFonts w:ascii="Times New Roman" w:hAnsi="Times New Roman" w:cs="Times New Roman"/>
          <w:sz w:val="24"/>
          <w:szCs w:val="24"/>
        </w:rPr>
        <w:t>г. Москва, Варшавское шоссе, д.</w:t>
      </w:r>
      <w:r w:rsidR="00153892">
        <w:rPr>
          <w:rFonts w:ascii="Times New Roman" w:hAnsi="Times New Roman" w:cs="Times New Roman"/>
          <w:sz w:val="24"/>
          <w:szCs w:val="24"/>
        </w:rPr>
        <w:t xml:space="preserve"> 125</w:t>
      </w:r>
      <w:r w:rsidR="00DF7049">
        <w:rPr>
          <w:rFonts w:ascii="Times New Roman" w:hAnsi="Times New Roman" w:cs="Times New Roman"/>
          <w:sz w:val="24"/>
          <w:szCs w:val="24"/>
        </w:rPr>
        <w:t xml:space="preserve"> ув</w:t>
      </w:r>
      <w:r w:rsidR="00EE5404">
        <w:rPr>
          <w:rFonts w:ascii="Times New Roman" w:hAnsi="Times New Roman" w:cs="Times New Roman"/>
          <w:sz w:val="24"/>
          <w:szCs w:val="24"/>
        </w:rPr>
        <w:t>едомляет Вас, что решением Совета директоров АО «НИЦЭВТ» от 25.08.2020 г. (Протокол от 2</w:t>
      </w:r>
      <w:r w:rsidR="00391973">
        <w:rPr>
          <w:rFonts w:ascii="Times New Roman" w:hAnsi="Times New Roman" w:cs="Times New Roman"/>
          <w:sz w:val="24"/>
          <w:szCs w:val="24"/>
        </w:rPr>
        <w:t>6</w:t>
      </w:r>
      <w:r w:rsidR="00EE5404">
        <w:rPr>
          <w:rFonts w:ascii="Times New Roman" w:hAnsi="Times New Roman" w:cs="Times New Roman"/>
          <w:sz w:val="24"/>
          <w:szCs w:val="24"/>
        </w:rPr>
        <w:t xml:space="preserve">.08.2020 № б\н) </w:t>
      </w:r>
    </w:p>
    <w:p w:rsidR="00EE5404" w:rsidRDefault="00EE5404" w:rsidP="00EE5404">
      <w:pPr>
        <w:jc w:val="both"/>
        <w:rPr>
          <w:sz w:val="24"/>
          <w:szCs w:val="24"/>
        </w:rPr>
      </w:pPr>
      <w:r w:rsidRPr="00EE5404">
        <w:rPr>
          <w:sz w:val="24"/>
          <w:szCs w:val="24"/>
        </w:rPr>
        <w:t xml:space="preserve">определена </w:t>
      </w:r>
      <w:r w:rsidR="00400B2F">
        <w:rPr>
          <w:sz w:val="24"/>
          <w:szCs w:val="24"/>
        </w:rPr>
        <w:t xml:space="preserve">дата, </w:t>
      </w:r>
      <w:r w:rsidRPr="00EE5404">
        <w:rPr>
          <w:sz w:val="24"/>
          <w:szCs w:val="24"/>
        </w:rPr>
        <w:t>до которой от акционеров будут приниматься предложения о внесении вопросов в повестку дня годового общего собрания акционеров Общества и предложения о выдвижении кандидатов для избрания в совет директоров и иные органы акционерного общества, указанные в пункте 1 статьи 53 Федерального закона от 26.12.1995 № 208-ФЗ «Об акционерных обществах»</w:t>
      </w:r>
      <w:r w:rsidR="00400B2F">
        <w:rPr>
          <w:sz w:val="24"/>
          <w:szCs w:val="24"/>
        </w:rPr>
        <w:t xml:space="preserve"> </w:t>
      </w:r>
      <w:r w:rsidR="00400B2F" w:rsidRPr="00400B2F">
        <w:rPr>
          <w:sz w:val="24"/>
          <w:szCs w:val="24"/>
        </w:rPr>
        <w:t>(далее – предложения)</w:t>
      </w:r>
      <w:r w:rsidRPr="00EE5404">
        <w:rPr>
          <w:sz w:val="24"/>
          <w:szCs w:val="24"/>
        </w:rPr>
        <w:t xml:space="preserve"> - </w:t>
      </w:r>
      <w:r w:rsidRPr="00400B2F">
        <w:rPr>
          <w:b/>
          <w:sz w:val="24"/>
          <w:szCs w:val="24"/>
        </w:rPr>
        <w:t>03</w:t>
      </w:r>
      <w:r w:rsidR="00400B2F" w:rsidRPr="00400B2F">
        <w:rPr>
          <w:b/>
          <w:sz w:val="24"/>
          <w:szCs w:val="24"/>
        </w:rPr>
        <w:t xml:space="preserve"> сентября </w:t>
      </w:r>
      <w:r w:rsidRPr="00400B2F">
        <w:rPr>
          <w:b/>
          <w:sz w:val="24"/>
          <w:szCs w:val="24"/>
        </w:rPr>
        <w:t>2020 года.</w:t>
      </w:r>
    </w:p>
    <w:p w:rsidR="00400B2F" w:rsidRDefault="00400B2F" w:rsidP="00400B2F">
      <w:pPr>
        <w:ind w:firstLine="567"/>
        <w:jc w:val="both"/>
        <w:rPr>
          <w:sz w:val="24"/>
          <w:szCs w:val="24"/>
        </w:rPr>
      </w:pPr>
      <w:r w:rsidRPr="00400B2F">
        <w:rPr>
          <w:sz w:val="24"/>
          <w:szCs w:val="24"/>
        </w:rPr>
        <w:t>Акционеры, являющиеся в совокупности владельцами не менее че</w:t>
      </w:r>
      <w:r>
        <w:rPr>
          <w:sz w:val="24"/>
          <w:szCs w:val="24"/>
        </w:rPr>
        <w:t>м 2 процентов голосующих акций О</w:t>
      </w:r>
      <w:r w:rsidRPr="00400B2F">
        <w:rPr>
          <w:sz w:val="24"/>
          <w:szCs w:val="24"/>
        </w:rPr>
        <w:t xml:space="preserve">бщества, вправе вносить предложения в дополнение к ранее поступившим в </w:t>
      </w:r>
      <w:r w:rsidR="004549A5">
        <w:rPr>
          <w:sz w:val="24"/>
          <w:szCs w:val="24"/>
        </w:rPr>
        <w:t>О</w:t>
      </w:r>
      <w:r w:rsidRPr="00400B2F">
        <w:rPr>
          <w:sz w:val="24"/>
          <w:szCs w:val="24"/>
        </w:rPr>
        <w:t>бщество, а акционеры, от которых такие предложения поступили ранее, вправе вносить новые предложения взамен поступивших.</w:t>
      </w:r>
    </w:p>
    <w:p w:rsidR="00EE5404" w:rsidRPr="00EE5404" w:rsidRDefault="00400B2F" w:rsidP="00400B2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случае направления</w:t>
      </w:r>
      <w:r w:rsidRPr="00400B2F">
        <w:rPr>
          <w:sz w:val="24"/>
          <w:szCs w:val="24"/>
        </w:rPr>
        <w:t xml:space="preserve"> новых предложений ранее поступившие предложения считаются отозванными.</w:t>
      </w:r>
    </w:p>
    <w:p w:rsidR="00400B2F" w:rsidRPr="00400B2F" w:rsidRDefault="00400B2F" w:rsidP="00400B2F">
      <w:pPr>
        <w:ind w:firstLine="567"/>
        <w:jc w:val="both"/>
        <w:rPr>
          <w:sz w:val="24"/>
          <w:szCs w:val="24"/>
        </w:rPr>
      </w:pPr>
      <w:r w:rsidRPr="00400B2F">
        <w:rPr>
          <w:sz w:val="24"/>
          <w:szCs w:val="24"/>
        </w:rPr>
        <w:t>Адрес для направления предложений: 117587, г. Москва, Варшавское шоссе, д. 125, АО «НИЦЭВТ».</w:t>
      </w:r>
      <w:bookmarkStart w:id="0" w:name="_GoBack"/>
      <w:bookmarkEnd w:id="0"/>
    </w:p>
    <w:p w:rsidR="00400B2F" w:rsidRPr="00400B2F" w:rsidRDefault="00400B2F" w:rsidP="00400B2F">
      <w:pPr>
        <w:ind w:firstLine="567"/>
        <w:jc w:val="both"/>
        <w:rPr>
          <w:sz w:val="24"/>
          <w:szCs w:val="24"/>
        </w:rPr>
      </w:pPr>
      <w:r w:rsidRPr="00400B2F">
        <w:rPr>
          <w:sz w:val="24"/>
          <w:szCs w:val="24"/>
        </w:rPr>
        <w:t>Дополнительную информацию</w:t>
      </w:r>
      <w:r>
        <w:rPr>
          <w:sz w:val="24"/>
          <w:szCs w:val="24"/>
        </w:rPr>
        <w:t xml:space="preserve"> </w:t>
      </w:r>
      <w:r w:rsidRPr="00400B2F">
        <w:rPr>
          <w:sz w:val="24"/>
          <w:szCs w:val="24"/>
          <w:u w:val="single"/>
        </w:rPr>
        <w:t>по вопросу внесения предложений</w:t>
      </w:r>
      <w:r w:rsidRPr="00400B2F">
        <w:rPr>
          <w:sz w:val="24"/>
          <w:szCs w:val="24"/>
        </w:rPr>
        <w:t xml:space="preserve"> Вы можете получить по тел. (495) 319-20-56</w:t>
      </w:r>
      <w:r>
        <w:rPr>
          <w:sz w:val="24"/>
          <w:szCs w:val="24"/>
        </w:rPr>
        <w:t xml:space="preserve"> по рабочим дням с 10 ч. 00 мин. до 13 ч. 00 мин. (время московское).</w:t>
      </w:r>
    </w:p>
    <w:p w:rsidR="00EE5404" w:rsidRDefault="00EE5404" w:rsidP="00EE5404">
      <w:pPr>
        <w:pStyle w:val="a4"/>
        <w:rPr>
          <w:rFonts w:ascii="Times New Roman" w:hAnsi="Times New Roman"/>
          <w:szCs w:val="24"/>
        </w:rPr>
      </w:pPr>
    </w:p>
    <w:p w:rsidR="00402682" w:rsidRPr="008A2CEF" w:rsidRDefault="00402682" w:rsidP="00402682">
      <w:pPr>
        <w:pStyle w:val="21"/>
        <w:ind w:firstLine="567"/>
        <w:rPr>
          <w:color w:val="000000" w:themeColor="text1"/>
          <w:szCs w:val="24"/>
        </w:rPr>
      </w:pPr>
    </w:p>
    <w:p w:rsidR="00DD60C8" w:rsidRPr="004774DF" w:rsidRDefault="00362AEE" w:rsidP="00DD60C8">
      <w:pPr>
        <w:pStyle w:val="21"/>
        <w:ind w:firstLine="567"/>
        <w:rPr>
          <w:b/>
          <w:szCs w:val="24"/>
        </w:rPr>
      </w:pPr>
      <w:r w:rsidRPr="004774DF">
        <w:rPr>
          <w:b/>
          <w:szCs w:val="24"/>
        </w:rPr>
        <w:t>Совет директоров АО «</w:t>
      </w:r>
      <w:r w:rsidR="005828BD">
        <w:rPr>
          <w:b/>
          <w:szCs w:val="24"/>
        </w:rPr>
        <w:t>НИЦЭВТ</w:t>
      </w:r>
      <w:r w:rsidRPr="004774DF">
        <w:rPr>
          <w:b/>
          <w:szCs w:val="24"/>
        </w:rPr>
        <w:t>»</w:t>
      </w:r>
    </w:p>
    <w:sectPr w:rsidR="00DD60C8" w:rsidRPr="004774DF" w:rsidSect="004774DF">
      <w:pgSz w:w="11906" w:h="16838"/>
      <w:pgMar w:top="426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6B18FA1A">
      <w:start w:val="1"/>
      <w:numFmt w:val="decimal"/>
      <w:lvlText w:val="%2."/>
      <w:lvlJc w:val="left"/>
      <w:pPr>
        <w:tabs>
          <w:tab w:val="num" w:pos="3708"/>
        </w:tabs>
        <w:ind w:left="3708" w:hanging="360"/>
      </w:pPr>
    </w:lvl>
    <w:lvl w:ilvl="2" w:tplc="5394F074">
      <w:start w:val="1"/>
      <w:numFmt w:val="decimal"/>
      <w:lvlText w:val="%3."/>
      <w:lvlJc w:val="left"/>
      <w:pPr>
        <w:tabs>
          <w:tab w:val="num" w:pos="4428"/>
        </w:tabs>
        <w:ind w:left="4428" w:hanging="360"/>
      </w:pPr>
    </w:lvl>
    <w:lvl w:ilvl="3" w:tplc="41608448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4DEE2206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A6E2950E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DDA8041C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E4E493BE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85E88F2C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C8"/>
    <w:rsid w:val="0000472A"/>
    <w:rsid w:val="00153892"/>
    <w:rsid w:val="00207689"/>
    <w:rsid w:val="002664B6"/>
    <w:rsid w:val="00312100"/>
    <w:rsid w:val="00362AEE"/>
    <w:rsid w:val="00391973"/>
    <w:rsid w:val="003A78CB"/>
    <w:rsid w:val="003D48A7"/>
    <w:rsid w:val="00400B2F"/>
    <w:rsid w:val="00402682"/>
    <w:rsid w:val="004549A5"/>
    <w:rsid w:val="004774DF"/>
    <w:rsid w:val="004E6B82"/>
    <w:rsid w:val="005828BD"/>
    <w:rsid w:val="00631F59"/>
    <w:rsid w:val="00660BBD"/>
    <w:rsid w:val="006831E7"/>
    <w:rsid w:val="008A2CEF"/>
    <w:rsid w:val="009979E8"/>
    <w:rsid w:val="009B76EB"/>
    <w:rsid w:val="00A116D6"/>
    <w:rsid w:val="00A25868"/>
    <w:rsid w:val="00AA1C2F"/>
    <w:rsid w:val="00AB5EE4"/>
    <w:rsid w:val="00B323C9"/>
    <w:rsid w:val="00BF48C7"/>
    <w:rsid w:val="00C16C65"/>
    <w:rsid w:val="00CD00E2"/>
    <w:rsid w:val="00D03330"/>
    <w:rsid w:val="00DD60C8"/>
    <w:rsid w:val="00DE0E44"/>
    <w:rsid w:val="00DF7049"/>
    <w:rsid w:val="00E72497"/>
    <w:rsid w:val="00E974C2"/>
    <w:rsid w:val="00EE5404"/>
    <w:rsid w:val="00F60883"/>
    <w:rsid w:val="00F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696D5-C8A4-4382-AAF2-94293573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60C8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DD60C8"/>
    <w:pPr>
      <w:jc w:val="both"/>
    </w:pPr>
    <w:rPr>
      <w:rFonts w:ascii="Times New Roman CYR" w:hAnsi="Times New Roman CYR"/>
      <w:sz w:val="24"/>
    </w:rPr>
  </w:style>
  <w:style w:type="character" w:customStyle="1" w:styleId="a5">
    <w:name w:val="Основной текст Знак"/>
    <w:basedOn w:val="a0"/>
    <w:link w:val="a4"/>
    <w:rsid w:val="00DD60C8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6">
    <w:name w:val="Plain Text"/>
    <w:basedOn w:val="a"/>
    <w:link w:val="a7"/>
    <w:unhideWhenUsed/>
    <w:rsid w:val="00DD60C8"/>
    <w:pPr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DD6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D60C8"/>
    <w:pPr>
      <w:ind w:firstLine="720"/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A2C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2C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Марютин Георгий Михайлович</cp:lastModifiedBy>
  <cp:revision>4</cp:revision>
  <cp:lastPrinted>2019-03-21T13:37:00Z</cp:lastPrinted>
  <dcterms:created xsi:type="dcterms:W3CDTF">2020-08-25T06:01:00Z</dcterms:created>
  <dcterms:modified xsi:type="dcterms:W3CDTF">2020-08-27T09:14:00Z</dcterms:modified>
</cp:coreProperties>
</file>