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03" w:rsidRPr="00F81DAA" w:rsidRDefault="00E04103" w:rsidP="00E04103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F81DAA">
        <w:rPr>
          <w:rFonts w:ascii="Times New Roman" w:hAnsi="Times New Roman"/>
          <w:color w:val="000000"/>
          <w:sz w:val="20"/>
          <w:szCs w:val="20"/>
        </w:rPr>
        <w:t xml:space="preserve">Закрытое акционерное общество </w:t>
      </w:r>
      <w:r w:rsidRPr="002C2EA6">
        <w:rPr>
          <w:rFonts w:ascii="Times New Roman" w:hAnsi="Times New Roman"/>
          <w:color w:val="000000"/>
          <w:sz w:val="20"/>
          <w:szCs w:val="20"/>
        </w:rPr>
        <w:t>«Завод металлической и медицинской мебели»</w:t>
      </w:r>
    </w:p>
    <w:p w:rsidR="00E04103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color w:val="000000"/>
          <w:sz w:val="18"/>
          <w:szCs w:val="18"/>
        </w:rPr>
        <w:t>Место нахождения общества: 12</w:t>
      </w:r>
      <w:r w:rsidR="005229C4">
        <w:rPr>
          <w:rFonts w:ascii="Times New Roman" w:hAnsi="Times New Roman"/>
          <w:color w:val="000000"/>
          <w:sz w:val="18"/>
          <w:szCs w:val="18"/>
        </w:rPr>
        <w:t>7521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, г. Москва, </w:t>
      </w:r>
      <w:r w:rsidR="005229C4">
        <w:rPr>
          <w:rFonts w:ascii="Times New Roman" w:hAnsi="Times New Roman"/>
          <w:color w:val="000000"/>
          <w:sz w:val="18"/>
          <w:szCs w:val="18"/>
        </w:rPr>
        <w:t>проезд Марьиной Роща 12-й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="005229C4">
        <w:rPr>
          <w:rFonts w:ascii="Times New Roman" w:hAnsi="Times New Roman"/>
          <w:color w:val="000000"/>
          <w:sz w:val="18"/>
          <w:szCs w:val="18"/>
        </w:rPr>
        <w:t xml:space="preserve">д.8, </w:t>
      </w:r>
      <w:r w:rsidRPr="00F81DAA">
        <w:rPr>
          <w:rFonts w:ascii="Times New Roman" w:hAnsi="Times New Roman"/>
          <w:color w:val="000000"/>
          <w:sz w:val="18"/>
          <w:szCs w:val="18"/>
        </w:rPr>
        <w:t>стр.1</w:t>
      </w:r>
    </w:p>
    <w:p w:rsidR="00E04103" w:rsidRPr="00F81DAA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0"/>
          <w:szCs w:val="10"/>
        </w:rPr>
      </w:pPr>
    </w:p>
    <w:p w:rsidR="00E04103" w:rsidRPr="00F81DAA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ГОДОВОЕ ОБЩЕЕ СОБРАНИЕ АКЦИОНЕРОВ</w:t>
      </w:r>
    </w:p>
    <w:p w:rsidR="00E04103" w:rsidRPr="00F81DAA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Форма проведения собрания: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Собрание (Совместное присутствие акционеров для обсуждения вопросов повестки дня, без предварительного направления бюллетеней для голосования до проведения общего собрания акционеров).</w:t>
      </w:r>
    </w:p>
    <w:p w:rsidR="00E04103" w:rsidRPr="00F81DAA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Дата проведения собрания: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2</w:t>
      </w:r>
      <w:r>
        <w:rPr>
          <w:rFonts w:ascii="Times New Roman" w:hAnsi="Times New Roman"/>
          <w:color w:val="000000"/>
          <w:sz w:val="18"/>
          <w:szCs w:val="18"/>
        </w:rPr>
        <w:t>5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июня 201</w:t>
      </w:r>
      <w:r>
        <w:rPr>
          <w:rFonts w:ascii="Times New Roman" w:hAnsi="Times New Roman"/>
          <w:color w:val="000000"/>
          <w:sz w:val="18"/>
          <w:szCs w:val="18"/>
        </w:rPr>
        <w:t>8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г. в 1</w:t>
      </w:r>
      <w:r>
        <w:rPr>
          <w:rFonts w:ascii="Times New Roman" w:hAnsi="Times New Roman"/>
          <w:color w:val="000000"/>
          <w:sz w:val="18"/>
          <w:szCs w:val="18"/>
        </w:rPr>
        <w:t>6</w:t>
      </w:r>
      <w:r w:rsidRPr="00F81DAA">
        <w:rPr>
          <w:rFonts w:ascii="Times New Roman" w:hAnsi="Times New Roman"/>
          <w:color w:val="000000"/>
          <w:sz w:val="18"/>
          <w:szCs w:val="18"/>
        </w:rPr>
        <w:t>-00 часов</w:t>
      </w:r>
    </w:p>
    <w:p w:rsidR="00E04103" w:rsidRPr="00F81DAA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Место проведения собрания: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2C2EA6">
        <w:rPr>
          <w:rFonts w:ascii="Times New Roman" w:hAnsi="Times New Roman"/>
          <w:color w:val="000000"/>
          <w:sz w:val="18"/>
          <w:szCs w:val="18"/>
        </w:rPr>
        <w:t>1</w:t>
      </w:r>
      <w:r w:rsidR="005229C4">
        <w:rPr>
          <w:rFonts w:ascii="Times New Roman" w:hAnsi="Times New Roman"/>
          <w:color w:val="000000"/>
          <w:sz w:val="18"/>
          <w:szCs w:val="18"/>
        </w:rPr>
        <w:t>19021</w:t>
      </w:r>
      <w:r w:rsidRPr="002C2EA6">
        <w:rPr>
          <w:rFonts w:ascii="Times New Roman" w:hAnsi="Times New Roman"/>
          <w:color w:val="000000"/>
          <w:sz w:val="18"/>
          <w:szCs w:val="18"/>
        </w:rPr>
        <w:t xml:space="preserve">, г. Москва, </w:t>
      </w:r>
      <w:r w:rsidR="005229C4">
        <w:rPr>
          <w:rFonts w:ascii="Times New Roman" w:hAnsi="Times New Roman"/>
          <w:color w:val="000000"/>
          <w:sz w:val="18"/>
          <w:szCs w:val="18"/>
        </w:rPr>
        <w:t>улица Льва Толстого, д.14</w:t>
      </w:r>
    </w:p>
    <w:p w:rsidR="00E04103" w:rsidRPr="008B733C" w:rsidRDefault="00E04103" w:rsidP="00E04103">
      <w:pPr>
        <w:pStyle w:val="a3"/>
        <w:spacing w:before="0" w:after="0"/>
        <w:rPr>
          <w:sz w:val="10"/>
          <w:szCs w:val="10"/>
        </w:rPr>
      </w:pPr>
    </w:p>
    <w:p w:rsidR="00E04103" w:rsidRPr="008B733C" w:rsidRDefault="00E04103" w:rsidP="00E04103">
      <w:pPr>
        <w:pStyle w:val="a3"/>
        <w:spacing w:before="0" w:after="0"/>
        <w:rPr>
          <w:szCs w:val="18"/>
        </w:rPr>
      </w:pPr>
      <w:r w:rsidRPr="008B733C">
        <w:rPr>
          <w:szCs w:val="18"/>
        </w:rPr>
        <w:t xml:space="preserve">БЮЛЛЕТЕНЬ № </w:t>
      </w:r>
      <w:r>
        <w:rPr>
          <w:szCs w:val="18"/>
        </w:rPr>
        <w:t>1</w:t>
      </w:r>
      <w:r w:rsidRPr="008B733C">
        <w:rPr>
          <w:szCs w:val="18"/>
        </w:rPr>
        <w:t xml:space="preserve"> для голосования по вопросам повестки дня </w:t>
      </w:r>
    </w:p>
    <w:p w:rsidR="00E04103" w:rsidRPr="008B733C" w:rsidRDefault="00E04103" w:rsidP="00E04103">
      <w:pPr>
        <w:pStyle w:val="a3"/>
        <w:spacing w:before="60" w:after="60"/>
        <w:rPr>
          <w:sz w:val="2"/>
          <w:szCs w:val="2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528"/>
        <w:gridCol w:w="1843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E04103" w:rsidRPr="00A76F74" w:rsidRDefault="00E04103" w:rsidP="00A80F6F">
            <w:pPr>
              <w:spacing w:before="60" w:after="6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 xml:space="preserve"> Рег.№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4103" w:rsidRPr="00A76F74" w:rsidRDefault="00E04103" w:rsidP="00A80F6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:rsidR="00E04103" w:rsidRPr="008B733C" w:rsidRDefault="00E04103" w:rsidP="00A80F6F">
            <w:pPr>
              <w:pStyle w:val="6"/>
              <w:rPr>
                <w:szCs w:val="18"/>
              </w:rPr>
            </w:pPr>
            <w:r w:rsidRPr="008B733C">
              <w:rPr>
                <w:szCs w:val="18"/>
              </w:rPr>
              <w:t>Число голосов по вопросам № 1, 3, 4,</w:t>
            </w:r>
            <w:r>
              <w:rPr>
                <w:szCs w:val="18"/>
              </w:rPr>
              <w:t xml:space="preserve"> 5, 6, 7</w:t>
            </w:r>
            <w:r w:rsidRPr="008B733C">
              <w:rPr>
                <w:szCs w:val="18"/>
              </w:rP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03" w:rsidRPr="00A76F74" w:rsidRDefault="00E04103" w:rsidP="00A80F6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E04103" w:rsidRPr="00A76F74" w:rsidRDefault="00E04103" w:rsidP="00E04103">
      <w:pPr>
        <w:spacing w:before="60" w:after="60" w:line="100" w:lineRule="exact"/>
        <w:jc w:val="center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E04103" w:rsidRPr="00A76F74" w:rsidRDefault="00E04103" w:rsidP="00E04103">
      <w:pPr>
        <w:spacing w:before="60" w:after="60" w:line="100" w:lineRule="exact"/>
        <w:jc w:val="center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E04103" w:rsidRPr="00A76F74" w:rsidRDefault="00E04103" w:rsidP="00E04103">
      <w:pPr>
        <w:spacing w:before="120" w:after="0" w:line="240" w:lineRule="auto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A76F74">
        <w:rPr>
          <w:rFonts w:ascii="Times New Roman" w:hAnsi="Times New Roman"/>
          <w:b/>
          <w:noProof/>
          <w:color w:val="000000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-1270</wp:posOffset>
                </wp:positionV>
                <wp:extent cx="6743700" cy="0"/>
                <wp:effectExtent l="10795" t="12065" r="17780" b="165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BF23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1pt" to="530.8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" o:allowincell="f" strokeweight="1.5pt"/>
            </w:pict>
          </mc:Fallback>
        </mc:AlternateContent>
      </w:r>
      <w:r w:rsidRPr="00A76F74">
        <w:rPr>
          <w:rFonts w:ascii="Times New Roman" w:hAnsi="Times New Roman"/>
          <w:b/>
          <w:color w:val="000000"/>
          <w:sz w:val="20"/>
          <w:szCs w:val="20"/>
          <w:u w:val="single"/>
        </w:rPr>
        <w:t>Вопрос № 1. Избрание лица, выполняющего функции Счетной комиссии ЗАО «</w:t>
      </w:r>
      <w:r>
        <w:rPr>
          <w:rFonts w:ascii="Times New Roman" w:hAnsi="Times New Roman"/>
          <w:b/>
          <w:color w:val="000000"/>
          <w:sz w:val="20"/>
          <w:szCs w:val="20"/>
          <w:u w:val="single"/>
        </w:rPr>
        <w:t>МетМедМебель</w:t>
      </w:r>
      <w:r w:rsidRPr="00A76F74">
        <w:rPr>
          <w:rFonts w:ascii="Times New Roman" w:hAnsi="Times New Roman"/>
          <w:b/>
          <w:color w:val="000000"/>
          <w:sz w:val="20"/>
          <w:szCs w:val="20"/>
          <w:u w:val="single"/>
        </w:rPr>
        <w:t>» (счетчика).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32"/>
        <w:gridCol w:w="2436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E04103" w:rsidRPr="008B733C" w:rsidRDefault="00E04103" w:rsidP="00A80F6F">
            <w:pPr>
              <w:pStyle w:val="9"/>
              <w:jc w:val="center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E04103" w:rsidRPr="008B733C" w:rsidRDefault="00E04103" w:rsidP="00A80F6F">
            <w:pPr>
              <w:pStyle w:val="9"/>
              <w:jc w:val="center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Варианты голосования</w:t>
            </w:r>
          </w:p>
        </w:tc>
        <w:tc>
          <w:tcPr>
            <w:tcW w:w="4368" w:type="dxa"/>
            <w:gridSpan w:val="2"/>
            <w:vAlign w:val="center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32" w:type="dxa"/>
            <w:vAlign w:val="center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36" w:type="dxa"/>
            <w:vAlign w:val="center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3972" w:type="dxa"/>
            <w:vMerge w:val="restart"/>
            <w:vAlign w:val="center"/>
          </w:tcPr>
          <w:p w:rsidR="00E04103" w:rsidRPr="008B733C" w:rsidRDefault="00E04103" w:rsidP="005229C4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 w:rsidRPr="00A76F74">
              <w:rPr>
                <w:rFonts w:ascii="Times New Roman" w:hAnsi="Times New Roman"/>
                <w:color w:val="000000"/>
                <w:sz w:val="18"/>
                <w:szCs w:val="18"/>
              </w:rPr>
              <w:t>Избрать лицом, выполняющим функции Счетной комиссии ЗАО «</w:t>
            </w:r>
            <w:r w:rsidR="005229C4">
              <w:rPr>
                <w:rFonts w:ascii="Times New Roman" w:hAnsi="Times New Roman"/>
                <w:color w:val="000000"/>
                <w:sz w:val="18"/>
                <w:szCs w:val="18"/>
              </w:rPr>
              <w:t>МетМедМебель</w:t>
            </w:r>
            <w:r w:rsidRPr="00A76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 (счетчика)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Комаровского Вадима Петровича</w:t>
            </w:r>
          </w:p>
        </w:tc>
        <w:tc>
          <w:tcPr>
            <w:tcW w:w="1833" w:type="dxa"/>
            <w:vAlign w:val="center"/>
          </w:tcPr>
          <w:p w:rsidR="00E04103" w:rsidRPr="008B733C" w:rsidRDefault="00E04103" w:rsidP="00A80F6F">
            <w:pPr>
              <w:pStyle w:val="2"/>
              <w:spacing w:before="40" w:after="40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ЗА</w:t>
            </w:r>
          </w:p>
        </w:tc>
        <w:tc>
          <w:tcPr>
            <w:tcW w:w="1932" w:type="dxa"/>
            <w:vAlign w:val="center"/>
          </w:tcPr>
          <w:p w:rsidR="00E04103" w:rsidRPr="00A76F74" w:rsidRDefault="00E04103" w:rsidP="00A80F6F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36" w:type="dxa"/>
            <w:vAlign w:val="center"/>
          </w:tcPr>
          <w:p w:rsidR="00E04103" w:rsidRPr="00A76F74" w:rsidRDefault="00E04103" w:rsidP="00A80F6F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62"/>
        </w:trPr>
        <w:tc>
          <w:tcPr>
            <w:tcW w:w="3972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E04103" w:rsidRPr="00A76F74" w:rsidRDefault="00E04103" w:rsidP="00A80F6F">
            <w:pPr>
              <w:pStyle w:val="2"/>
              <w:spacing w:before="40" w:after="40"/>
              <w:rPr>
                <w:sz w:val="18"/>
                <w:szCs w:val="18"/>
              </w:rPr>
            </w:pPr>
            <w:r w:rsidRPr="00A76F74">
              <w:rPr>
                <w:sz w:val="18"/>
                <w:szCs w:val="18"/>
              </w:rPr>
              <w:t>ПРОТИВ</w:t>
            </w:r>
          </w:p>
        </w:tc>
        <w:tc>
          <w:tcPr>
            <w:tcW w:w="1932" w:type="dxa"/>
            <w:vAlign w:val="center"/>
          </w:tcPr>
          <w:p w:rsidR="00E04103" w:rsidRPr="00A76F74" w:rsidRDefault="00E04103" w:rsidP="00A80F6F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36" w:type="dxa"/>
            <w:vAlign w:val="center"/>
          </w:tcPr>
          <w:p w:rsidR="00E04103" w:rsidRPr="00A76F74" w:rsidRDefault="00E04103" w:rsidP="00A80F6F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3972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E04103" w:rsidRPr="00A76F74" w:rsidRDefault="00E04103" w:rsidP="00A80F6F">
            <w:pPr>
              <w:pStyle w:val="2"/>
              <w:spacing w:before="40" w:after="40"/>
              <w:rPr>
                <w:sz w:val="18"/>
                <w:szCs w:val="18"/>
              </w:rPr>
            </w:pPr>
            <w:r w:rsidRPr="00A76F74">
              <w:rPr>
                <w:sz w:val="18"/>
                <w:szCs w:val="18"/>
              </w:rPr>
              <w:t>ВОЗДЕРЖАЛСЯ</w:t>
            </w:r>
          </w:p>
        </w:tc>
        <w:tc>
          <w:tcPr>
            <w:tcW w:w="1932" w:type="dxa"/>
            <w:vAlign w:val="center"/>
          </w:tcPr>
          <w:p w:rsidR="00E04103" w:rsidRPr="00A76F74" w:rsidRDefault="00E04103" w:rsidP="00A80F6F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36" w:type="dxa"/>
            <w:vAlign w:val="center"/>
          </w:tcPr>
          <w:p w:rsidR="00E04103" w:rsidRPr="00A76F74" w:rsidRDefault="00E04103" w:rsidP="00A80F6F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</w:tr>
    </w:tbl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E04103" w:rsidRPr="007B661E" w:rsidRDefault="00E04103" w:rsidP="00E04103">
      <w:pPr>
        <w:pStyle w:val="Noeeu1"/>
        <w:spacing w:before="120" w:line="200" w:lineRule="exact"/>
        <w:ind w:firstLine="0"/>
        <w:rPr>
          <w:b/>
          <w:sz w:val="20"/>
          <w:u w:val="single"/>
        </w:rPr>
      </w:pPr>
      <w:r w:rsidRPr="007B661E">
        <w:rPr>
          <w:b/>
          <w:sz w:val="20"/>
          <w:u w:val="single"/>
        </w:rPr>
        <w:t>Вопрос</w:t>
      </w:r>
      <w:r>
        <w:rPr>
          <w:b/>
          <w:sz w:val="20"/>
          <w:u w:val="single"/>
        </w:rPr>
        <w:t xml:space="preserve"> № 2</w:t>
      </w:r>
      <w:r w:rsidRPr="007B661E">
        <w:rPr>
          <w:b/>
          <w:sz w:val="20"/>
          <w:u w:val="single"/>
        </w:rPr>
        <w:t xml:space="preserve">. </w:t>
      </w:r>
      <w:r w:rsidRPr="007B661E">
        <w:rPr>
          <w:b/>
          <w:color w:val="000000"/>
          <w:sz w:val="20"/>
          <w:u w:val="single"/>
        </w:rPr>
        <w:t xml:space="preserve">Избрание членов Совета директоров </w:t>
      </w:r>
      <w:r w:rsidRPr="005752C4">
        <w:rPr>
          <w:b/>
          <w:color w:val="000000"/>
          <w:sz w:val="20"/>
          <w:u w:val="single"/>
        </w:rPr>
        <w:t>ЗАО «</w:t>
      </w:r>
      <w:r>
        <w:rPr>
          <w:b/>
          <w:color w:val="000000"/>
          <w:sz w:val="20"/>
          <w:u w:val="single"/>
        </w:rPr>
        <w:t>МетМедМебель</w:t>
      </w:r>
      <w:r w:rsidRPr="005752C4">
        <w:rPr>
          <w:b/>
          <w:color w:val="000000"/>
          <w:sz w:val="20"/>
          <w:u w:val="single"/>
        </w:rPr>
        <w:t>»</w:t>
      </w:r>
      <w:r w:rsidRPr="009A346E">
        <w:rPr>
          <w:b/>
          <w:color w:val="000000"/>
          <w:sz w:val="20"/>
          <w:u w:val="single"/>
        </w:rPr>
        <w:t>.</w:t>
      </w:r>
    </w:p>
    <w:p w:rsidR="00E04103" w:rsidRPr="00D520D2" w:rsidRDefault="00E04103" w:rsidP="00E04103">
      <w:pPr>
        <w:pStyle w:val="Noeeu1"/>
        <w:ind w:firstLine="0"/>
        <w:rPr>
          <w:i/>
          <w:sz w:val="18"/>
          <w:szCs w:val="18"/>
        </w:rPr>
      </w:pPr>
      <w:r w:rsidRPr="008B733C">
        <w:rPr>
          <w:i/>
          <w:sz w:val="18"/>
          <w:szCs w:val="18"/>
        </w:rPr>
        <w:t>Выборы Совета директоров осуществляются кумулятивным голосованием.</w:t>
      </w:r>
    </w:p>
    <w:p w:rsidR="00E04103" w:rsidRDefault="00E04103" w:rsidP="00E04103">
      <w:pPr>
        <w:pStyle w:val="Noeeu1"/>
        <w:ind w:firstLine="0"/>
        <w:rPr>
          <w:i/>
          <w:sz w:val="18"/>
          <w:szCs w:val="18"/>
        </w:rPr>
      </w:pPr>
      <w:r w:rsidRPr="008B733C">
        <w:rPr>
          <w:i/>
          <w:sz w:val="18"/>
          <w:szCs w:val="18"/>
        </w:rPr>
        <w:t>При кумулятивном голосовании число голосов, принадлежащих Вам, умножается на число лиц, которые должны быть избраны в Совет директоров Общества, и Вы вправе отдать полученные таким образом голоса полностью за одного кандидата или распределить их между двумя и более кандидатами. Избранными в состав Совета директоров Общества считаются кандидаты, набравшие наибольшее количество голосов</w:t>
      </w:r>
    </w:p>
    <w:p w:rsidR="00E04103" w:rsidRPr="008B733C" w:rsidRDefault="00E04103" w:rsidP="00E04103">
      <w:pPr>
        <w:spacing w:line="60" w:lineRule="exact"/>
        <w:rPr>
          <w:i/>
          <w:sz w:val="18"/>
          <w:szCs w:val="18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811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E04103" w:rsidRPr="008B733C" w:rsidRDefault="00E04103" w:rsidP="005229C4">
            <w:pPr>
              <w:pStyle w:val="7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 xml:space="preserve">Число голосов по вопросу № </w:t>
            </w:r>
            <w:r w:rsidR="005229C4">
              <w:rPr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03" w:rsidRPr="008B733C" w:rsidRDefault="00E04103" w:rsidP="00A80F6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04103" w:rsidRPr="008B733C" w:rsidRDefault="00E04103" w:rsidP="00E04103">
      <w:pPr>
        <w:pStyle w:val="Noeeu1"/>
        <w:spacing w:before="120" w:after="120" w:line="200" w:lineRule="exact"/>
        <w:ind w:firstLine="0"/>
        <w:rPr>
          <w:b/>
          <w:sz w:val="18"/>
          <w:szCs w:val="18"/>
        </w:rPr>
      </w:pPr>
      <w:r w:rsidRPr="008B733C">
        <w:rPr>
          <w:b/>
          <w:i/>
          <w:sz w:val="18"/>
          <w:szCs w:val="18"/>
        </w:rPr>
        <w:t xml:space="preserve">Формулировка решения: Избрать в Совет директоров </w:t>
      </w:r>
      <w:r>
        <w:rPr>
          <w:b/>
          <w:i/>
          <w:sz w:val="18"/>
          <w:szCs w:val="18"/>
        </w:rPr>
        <w:t>ЗАО «МетМедМебель»</w:t>
      </w:r>
      <w:r w:rsidRPr="008B733C">
        <w:rPr>
          <w:b/>
          <w:i/>
          <w:sz w:val="18"/>
          <w:szCs w:val="18"/>
        </w:rPr>
        <w:t>:</w:t>
      </w:r>
    </w:p>
    <w:tbl>
      <w:tblPr>
        <w:tblW w:w="0" w:type="auto"/>
        <w:tblInd w:w="2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2"/>
        <w:gridCol w:w="2715"/>
        <w:gridCol w:w="2702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hRule="exact" w:val="585"/>
        </w:trPr>
        <w:tc>
          <w:tcPr>
            <w:tcW w:w="45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4"/>
              <w:widowControl w:val="0"/>
              <w:spacing w:before="60" w:after="60"/>
              <w:rPr>
                <w:i/>
                <w:szCs w:val="18"/>
              </w:rPr>
            </w:pPr>
            <w:r w:rsidRPr="008B733C">
              <w:rPr>
                <w:szCs w:val="18"/>
              </w:rPr>
              <w:t>Ф.И.О. кандидата</w:t>
            </w:r>
          </w:p>
        </w:tc>
        <w:tc>
          <w:tcPr>
            <w:tcW w:w="27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04103" w:rsidRPr="00A76F74" w:rsidRDefault="00E04103" w:rsidP="00A80F6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Число голосов, отданных «ЗА» кандидата</w:t>
            </w:r>
          </w:p>
          <w:p w:rsidR="00E04103" w:rsidRPr="00A76F74" w:rsidRDefault="00E04103" w:rsidP="00A80F6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4103" w:rsidRPr="00A76F74" w:rsidRDefault="00E04103" w:rsidP="00A80F6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4103" w:rsidRPr="00A76F74" w:rsidRDefault="00E04103" w:rsidP="00A80F6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4103" w:rsidRPr="00A76F74" w:rsidRDefault="00E04103" w:rsidP="00A80F6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4"/>
              <w:spacing w:before="60" w:after="60"/>
              <w:rPr>
                <w:szCs w:val="18"/>
              </w:rPr>
            </w:pPr>
            <w:r w:rsidRPr="008B733C">
              <w:rPr>
                <w:szCs w:val="18"/>
              </w:rPr>
              <w:t>Отметки голосующего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04103" w:rsidRPr="00A76F74" w:rsidRDefault="00E04103" w:rsidP="00E041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Тарасова Нина Евгеньевна</w:t>
            </w:r>
          </w:p>
        </w:tc>
        <w:tc>
          <w:tcPr>
            <w:tcW w:w="27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right w:val="single" w:sz="12" w:space="0" w:color="auto"/>
            </w:tcBorders>
            <w:vAlign w:val="center"/>
          </w:tcPr>
          <w:p w:rsidR="00E04103" w:rsidRPr="00A76F74" w:rsidRDefault="00E04103" w:rsidP="00E041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Подусков Александр Евгеньевич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04103" w:rsidRPr="00A76F74" w:rsidRDefault="00E04103" w:rsidP="00E041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6F74">
              <w:rPr>
                <w:rFonts w:ascii="Times New Roman" w:hAnsi="Times New Roman"/>
                <w:b/>
                <w:sz w:val="20"/>
                <w:szCs w:val="20"/>
              </w:rPr>
              <w:t>Матюхин Сергей Владимирович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4103" w:rsidRPr="00A76F74" w:rsidRDefault="00E04103" w:rsidP="00E041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6F74">
              <w:rPr>
                <w:rFonts w:ascii="Times New Roman" w:hAnsi="Times New Roman"/>
                <w:b/>
                <w:sz w:val="20"/>
                <w:szCs w:val="20"/>
              </w:rPr>
              <w:t>Москаленко Денис Юрьевич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right w:val="single" w:sz="12" w:space="0" w:color="auto"/>
            </w:tcBorders>
            <w:vAlign w:val="center"/>
          </w:tcPr>
          <w:p w:rsidR="00E04103" w:rsidRPr="00A76F74" w:rsidRDefault="00E04103" w:rsidP="00E041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Комаровский Вадим Петрович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</w:tbl>
    <w:p w:rsidR="00E04103" w:rsidRPr="008B733C" w:rsidRDefault="00E04103" w:rsidP="00E04103">
      <w:pPr>
        <w:spacing w:line="180" w:lineRule="atLeast"/>
        <w:rPr>
          <w:b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0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04103" w:rsidRPr="008B733C" w:rsidRDefault="00E04103" w:rsidP="00A80F6F">
            <w:pPr>
              <w:pStyle w:val="2"/>
              <w:framePr w:hSpace="180" w:wrap="around" w:vAnchor="text" w:hAnchor="text" w:x="250" w:y="1"/>
              <w:spacing w:line="180" w:lineRule="atLeast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ПРОТИВ всех кандидатов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framePr w:hSpace="180" w:wrap="around" w:vAnchor="text" w:hAnchor="text" w:x="250" w:y="1"/>
              <w:spacing w:line="180" w:lineRule="atLeast"/>
              <w:rPr>
                <w:b/>
                <w:sz w:val="18"/>
                <w:szCs w:val="18"/>
              </w:rPr>
            </w:pPr>
            <w:r w:rsidRPr="008B733C">
              <w:rPr>
                <w:b/>
                <w:sz w:val="18"/>
                <w:szCs w:val="18"/>
              </w:rPr>
              <w:t>Число голосов                                                           Отметки голосующего</w:t>
            </w:r>
          </w:p>
        </w:tc>
      </w:tr>
    </w:tbl>
    <w:p w:rsidR="00E04103" w:rsidRPr="000B3F0B" w:rsidRDefault="00E04103" w:rsidP="00E04103">
      <w:pPr>
        <w:rPr>
          <w:vanish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9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9"/>
        </w:trPr>
        <w:tc>
          <w:tcPr>
            <w:tcW w:w="30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04103" w:rsidRPr="008B733C" w:rsidRDefault="00E04103" w:rsidP="00A80F6F">
            <w:pPr>
              <w:pStyle w:val="2"/>
              <w:spacing w:line="180" w:lineRule="atLeast"/>
              <w:jc w:val="left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Воздержался по всем кандидатам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0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103" w:rsidRPr="008B733C" w:rsidRDefault="00E04103" w:rsidP="00A80F6F">
            <w:pPr>
              <w:spacing w:line="180" w:lineRule="atLeast"/>
              <w:rPr>
                <w:b/>
                <w:sz w:val="18"/>
                <w:szCs w:val="18"/>
              </w:rPr>
            </w:pPr>
            <w:r w:rsidRPr="008B733C">
              <w:rPr>
                <w:b/>
                <w:sz w:val="18"/>
                <w:szCs w:val="18"/>
              </w:rPr>
              <w:t>Число голосов                                                          Отметки голосующего</w:t>
            </w:r>
          </w:p>
        </w:tc>
      </w:tr>
    </w:tbl>
    <w:p w:rsidR="00E04103" w:rsidRDefault="00E04103" w:rsidP="00E04103">
      <w:pPr>
        <w:pStyle w:val="a5"/>
        <w:spacing w:before="0" w:line="180" w:lineRule="atLeast"/>
        <w:jc w:val="both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E04103" w:rsidRPr="008B733C" w:rsidRDefault="00E04103" w:rsidP="00E04103">
      <w:pPr>
        <w:pStyle w:val="a5"/>
        <w:spacing w:before="0" w:line="18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5229C4" w:rsidRDefault="005229C4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5229C4" w:rsidRDefault="005229C4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5229C4" w:rsidRDefault="005229C4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5229C4" w:rsidRDefault="005229C4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E04103" w:rsidRPr="00F7241A" w:rsidRDefault="00E04103" w:rsidP="00E04103">
      <w:pPr>
        <w:pStyle w:val="Noeeu1"/>
        <w:spacing w:before="120" w:line="200" w:lineRule="exact"/>
        <w:ind w:firstLine="0"/>
        <w:rPr>
          <w:b/>
          <w:color w:val="000000"/>
          <w:sz w:val="20"/>
          <w:u w:val="single"/>
        </w:rPr>
      </w:pPr>
      <w:r w:rsidRPr="00F7241A">
        <w:rPr>
          <w:b/>
          <w:color w:val="000000"/>
          <w:sz w:val="20"/>
          <w:u w:val="single"/>
        </w:rPr>
        <w:lastRenderedPageBreak/>
        <w:t>Вопрос</w:t>
      </w:r>
      <w:r>
        <w:rPr>
          <w:b/>
          <w:color w:val="000000"/>
          <w:sz w:val="20"/>
          <w:u w:val="single"/>
        </w:rPr>
        <w:t xml:space="preserve"> № </w:t>
      </w:r>
      <w:r w:rsidRPr="00F7241A">
        <w:rPr>
          <w:b/>
          <w:color w:val="000000"/>
          <w:sz w:val="20"/>
          <w:u w:val="single"/>
        </w:rPr>
        <w:t xml:space="preserve">3. Избрание Ревизора </w:t>
      </w:r>
      <w:r w:rsidRPr="005752C4">
        <w:rPr>
          <w:b/>
          <w:color w:val="000000"/>
          <w:sz w:val="20"/>
          <w:u w:val="single"/>
        </w:rPr>
        <w:t>ЗАО «</w:t>
      </w:r>
      <w:r>
        <w:rPr>
          <w:b/>
          <w:color w:val="000000"/>
          <w:sz w:val="20"/>
          <w:u w:val="single"/>
        </w:rPr>
        <w:t>МетМедМебель</w:t>
      </w:r>
      <w:r w:rsidRPr="005752C4">
        <w:rPr>
          <w:b/>
          <w:color w:val="000000"/>
          <w:sz w:val="20"/>
          <w:u w:val="single"/>
        </w:rPr>
        <w:t>»</w:t>
      </w:r>
      <w:r w:rsidRPr="00F7241A">
        <w:rPr>
          <w:b/>
          <w:color w:val="000000"/>
          <w:sz w:val="20"/>
          <w:u w:val="single"/>
        </w:rPr>
        <w:t>.</w:t>
      </w: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2"/>
        <w:gridCol w:w="1833"/>
        <w:gridCol w:w="1946"/>
        <w:gridCol w:w="2436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bottom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решения:</w:t>
            </w:r>
          </w:p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hRule="exact" w:val="747"/>
        </w:trPr>
        <w:tc>
          <w:tcPr>
            <w:tcW w:w="399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4103" w:rsidRPr="00A76F74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4103" w:rsidRPr="00F7241A" w:rsidRDefault="005229C4" w:rsidP="00A80F6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Избрать </w:t>
            </w:r>
            <w:r w:rsidR="00E04103"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Ревизором </w:t>
            </w:r>
            <w:r w:rsidR="00E041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ЗАО «МетМедМебель» </w:t>
            </w:r>
            <w:r w:rsidR="00E04103"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Жучкова Александра Викторовича</w:t>
            </w:r>
          </w:p>
        </w:tc>
        <w:tc>
          <w:tcPr>
            <w:tcW w:w="18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99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04103" w:rsidRPr="008B733C" w:rsidRDefault="00E04103" w:rsidP="00E04103">
            <w:pPr>
              <w:numPr>
                <w:ilvl w:val="0"/>
                <w:numId w:val="2"/>
              </w:numPr>
              <w:tabs>
                <w:tab w:val="clear" w:pos="360"/>
                <w:tab w:val="num" w:pos="284"/>
              </w:tabs>
              <w:spacing w:before="80" w:after="80" w:line="240" w:lineRule="auto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99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4103" w:rsidRPr="008B733C" w:rsidRDefault="00E04103" w:rsidP="00E04103">
            <w:pPr>
              <w:numPr>
                <w:ilvl w:val="0"/>
                <w:numId w:val="2"/>
              </w:numPr>
              <w:tabs>
                <w:tab w:val="clear" w:pos="360"/>
                <w:tab w:val="num" w:pos="284"/>
              </w:tabs>
              <w:spacing w:before="80" w:after="80" w:line="240" w:lineRule="auto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4103" w:rsidRPr="008B733C" w:rsidRDefault="00E04103" w:rsidP="00A80F6F">
            <w:pPr>
              <w:pStyle w:val="21"/>
              <w:rPr>
                <w:sz w:val="18"/>
                <w:szCs w:val="18"/>
              </w:rPr>
            </w:pPr>
          </w:p>
        </w:tc>
      </w:tr>
    </w:tbl>
    <w:p w:rsidR="00E04103" w:rsidRDefault="00E04103" w:rsidP="00E04103">
      <w:pPr>
        <w:pStyle w:val="a5"/>
        <w:spacing w:before="0" w:line="24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E04103" w:rsidRPr="00F7241A" w:rsidRDefault="00E04103" w:rsidP="00E04103">
      <w:pPr>
        <w:pStyle w:val="Noeeu1"/>
        <w:spacing w:before="120" w:line="200" w:lineRule="exact"/>
        <w:ind w:firstLine="0"/>
        <w:rPr>
          <w:b/>
          <w:color w:val="000000"/>
          <w:sz w:val="20"/>
          <w:u w:val="single"/>
        </w:rPr>
      </w:pPr>
      <w:r w:rsidRPr="00F7241A">
        <w:rPr>
          <w:b/>
          <w:color w:val="000000"/>
          <w:sz w:val="20"/>
          <w:u w:val="single"/>
        </w:rPr>
        <w:t>Вопрос</w:t>
      </w:r>
      <w:r>
        <w:rPr>
          <w:b/>
          <w:color w:val="000000"/>
          <w:sz w:val="20"/>
          <w:u w:val="single"/>
        </w:rPr>
        <w:t xml:space="preserve"> № </w:t>
      </w:r>
      <w:r w:rsidRPr="00F7241A">
        <w:rPr>
          <w:b/>
          <w:color w:val="000000"/>
          <w:sz w:val="20"/>
          <w:u w:val="single"/>
        </w:rPr>
        <w:t xml:space="preserve">4. Утверждение аудитора </w:t>
      </w:r>
      <w:r w:rsidRPr="005752C4">
        <w:rPr>
          <w:b/>
          <w:color w:val="000000"/>
          <w:sz w:val="20"/>
          <w:u w:val="single"/>
        </w:rPr>
        <w:t>ЗАО «</w:t>
      </w:r>
      <w:r>
        <w:rPr>
          <w:b/>
          <w:color w:val="000000"/>
          <w:sz w:val="20"/>
          <w:u w:val="single"/>
        </w:rPr>
        <w:t>МетМедМебель</w:t>
      </w:r>
      <w:r w:rsidRPr="005752C4">
        <w:rPr>
          <w:b/>
          <w:color w:val="000000"/>
          <w:sz w:val="20"/>
          <w:u w:val="single"/>
        </w:rPr>
        <w:t>»</w:t>
      </w:r>
      <w:r w:rsidR="005229C4">
        <w:rPr>
          <w:b/>
          <w:color w:val="000000"/>
          <w:sz w:val="20"/>
          <w:u w:val="single"/>
        </w:rPr>
        <w:t xml:space="preserve"> на 2018 год</w:t>
      </w:r>
      <w:r w:rsidRPr="00F7241A">
        <w:rPr>
          <w:b/>
          <w:color w:val="000000"/>
          <w:sz w:val="20"/>
          <w:u w:val="single"/>
        </w:rPr>
        <w:t>.</w:t>
      </w:r>
    </w:p>
    <w:tbl>
      <w:tblPr>
        <w:tblW w:w="10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4"/>
        <w:gridCol w:w="1847"/>
        <w:gridCol w:w="1972"/>
        <w:gridCol w:w="2410"/>
        <w:gridCol w:w="11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44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47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93" w:type="dxa"/>
            <w:gridSpan w:val="3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165"/>
        </w:trPr>
        <w:tc>
          <w:tcPr>
            <w:tcW w:w="3944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2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10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375"/>
        </w:trPr>
        <w:tc>
          <w:tcPr>
            <w:tcW w:w="3944" w:type="dxa"/>
            <w:vMerge w:val="restart"/>
            <w:vAlign w:val="center"/>
          </w:tcPr>
          <w:p w:rsidR="00E04103" w:rsidRPr="008B733C" w:rsidRDefault="00E04103" w:rsidP="00A80F6F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Аудитором ЗАО 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МетМедМебель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» на 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од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назначить ООО «ЮВК Аудит»</w:t>
            </w:r>
          </w:p>
        </w:tc>
        <w:tc>
          <w:tcPr>
            <w:tcW w:w="1847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72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375"/>
        </w:trPr>
        <w:tc>
          <w:tcPr>
            <w:tcW w:w="3944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72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375"/>
        </w:trPr>
        <w:tc>
          <w:tcPr>
            <w:tcW w:w="3944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72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04103" w:rsidRPr="00F7241A" w:rsidRDefault="00E04103" w:rsidP="00E04103">
      <w:pPr>
        <w:pStyle w:val="a5"/>
        <w:spacing w:before="0" w:line="18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E04103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E04103" w:rsidRPr="008B733C" w:rsidRDefault="00E04103" w:rsidP="00E04103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E04103" w:rsidRPr="007B661E" w:rsidRDefault="00E04103" w:rsidP="00E04103">
      <w:pPr>
        <w:pStyle w:val="a5"/>
        <w:jc w:val="both"/>
        <w:rPr>
          <w:sz w:val="20"/>
        </w:rPr>
      </w:pPr>
      <w:r w:rsidRPr="007B661E">
        <w:rPr>
          <w:sz w:val="20"/>
        </w:rPr>
        <w:t>Вопрос</w:t>
      </w:r>
      <w:r>
        <w:rPr>
          <w:sz w:val="20"/>
        </w:rPr>
        <w:t xml:space="preserve"> </w:t>
      </w:r>
      <w:r w:rsidRPr="007B661E">
        <w:rPr>
          <w:sz w:val="20"/>
        </w:rPr>
        <w:t>№</w:t>
      </w:r>
      <w:r>
        <w:rPr>
          <w:sz w:val="20"/>
        </w:rPr>
        <w:t xml:space="preserve"> 5</w:t>
      </w:r>
      <w:r w:rsidRPr="007B661E">
        <w:rPr>
          <w:sz w:val="20"/>
        </w:rPr>
        <w:t xml:space="preserve">. </w:t>
      </w:r>
      <w:r w:rsidRPr="007B661E">
        <w:rPr>
          <w:color w:val="000000"/>
          <w:sz w:val="20"/>
        </w:rPr>
        <w:t xml:space="preserve">Утверждение годового </w:t>
      </w:r>
      <w:r w:rsidRPr="005752C4">
        <w:rPr>
          <w:color w:val="000000"/>
          <w:sz w:val="20"/>
        </w:rPr>
        <w:t>отчета ЗАО «</w:t>
      </w:r>
      <w:r>
        <w:rPr>
          <w:color w:val="000000"/>
          <w:sz w:val="20"/>
        </w:rPr>
        <w:t>МетМедМебель</w:t>
      </w:r>
      <w:r w:rsidRPr="005752C4">
        <w:rPr>
          <w:color w:val="000000"/>
          <w:sz w:val="20"/>
        </w:rPr>
        <w:t>»</w:t>
      </w:r>
      <w:r w:rsidRPr="009A346E">
        <w:rPr>
          <w:color w:val="000000"/>
          <w:sz w:val="20"/>
        </w:rPr>
        <w:t xml:space="preserve"> за</w:t>
      </w:r>
      <w:r w:rsidRPr="007B661E">
        <w:rPr>
          <w:color w:val="000000"/>
          <w:sz w:val="20"/>
        </w:rPr>
        <w:t xml:space="preserve"> 201</w:t>
      </w:r>
      <w:r>
        <w:rPr>
          <w:color w:val="000000"/>
          <w:sz w:val="20"/>
        </w:rPr>
        <w:t>7</w:t>
      </w:r>
      <w:r w:rsidRPr="007B661E">
        <w:rPr>
          <w:color w:val="000000"/>
          <w:sz w:val="20"/>
        </w:rPr>
        <w:t xml:space="preserve"> год.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1805"/>
        <w:gridCol w:w="1958"/>
        <w:gridCol w:w="2410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4000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05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68" w:type="dxa"/>
            <w:gridSpan w:val="2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4000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05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10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4000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Утвердить годовой отчет ЗАО 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МетМедМебель»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805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4000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4000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E04103" w:rsidRPr="008B733C" w:rsidRDefault="00E04103" w:rsidP="00E04103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E04103" w:rsidRPr="00F7241A" w:rsidRDefault="00E04103" w:rsidP="00E04103">
      <w:pPr>
        <w:pStyle w:val="a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Вопрос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 xml:space="preserve">6 Утверждение годовой бухгалтерской </w:t>
      </w:r>
      <w:r>
        <w:rPr>
          <w:color w:val="000000"/>
          <w:sz w:val="20"/>
        </w:rPr>
        <w:t xml:space="preserve">(финансовой) </w:t>
      </w:r>
      <w:r w:rsidRPr="00F7241A">
        <w:rPr>
          <w:color w:val="000000"/>
          <w:sz w:val="20"/>
        </w:rPr>
        <w:t>отчетности ЗАО «</w:t>
      </w:r>
      <w:r>
        <w:rPr>
          <w:color w:val="000000"/>
          <w:sz w:val="20"/>
        </w:rPr>
        <w:t>МетМедМебель</w:t>
      </w:r>
      <w:r w:rsidRPr="00F7241A">
        <w:rPr>
          <w:color w:val="000000"/>
          <w:sz w:val="20"/>
        </w:rPr>
        <w:t>» за 201</w:t>
      </w:r>
      <w:r>
        <w:rPr>
          <w:color w:val="000000"/>
          <w:sz w:val="20"/>
        </w:rPr>
        <w:t>7 г.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1805"/>
        <w:gridCol w:w="1958"/>
        <w:gridCol w:w="2409"/>
        <w:gridCol w:w="9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4000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05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4000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05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70"/>
        </w:trPr>
        <w:tc>
          <w:tcPr>
            <w:tcW w:w="4000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Утвердить годовую бухгалтерскую </w:t>
            </w:r>
            <w:r w:rsidR="005229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(финансовую) 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отчетность ЗАО 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МетМедМебель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» за 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1805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03"/>
        </w:trPr>
        <w:tc>
          <w:tcPr>
            <w:tcW w:w="4000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72"/>
        </w:trPr>
        <w:tc>
          <w:tcPr>
            <w:tcW w:w="4000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E04103" w:rsidRPr="008B733C" w:rsidRDefault="00E04103" w:rsidP="00E04103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E04103" w:rsidRPr="007B661E" w:rsidRDefault="00E04103" w:rsidP="00E04103">
      <w:pPr>
        <w:pStyle w:val="a5"/>
        <w:spacing w:before="0" w:line="80" w:lineRule="atLeast"/>
        <w:jc w:val="center"/>
        <w:rPr>
          <w:rFonts w:ascii="Courier New CYR" w:hAnsi="Courier New CYR" w:cs="Courier New CYR"/>
          <w:b w:val="0"/>
          <w:bCs/>
          <w:i/>
          <w:iCs/>
          <w:sz w:val="10"/>
          <w:szCs w:val="10"/>
          <w:u w:val="none"/>
        </w:rPr>
      </w:pPr>
    </w:p>
    <w:p w:rsidR="00E04103" w:rsidRDefault="00E04103" w:rsidP="00E04103">
      <w:pPr>
        <w:pStyle w:val="a5"/>
        <w:jc w:val="both"/>
        <w:rPr>
          <w:color w:val="000000"/>
          <w:sz w:val="20"/>
        </w:rPr>
      </w:pPr>
    </w:p>
    <w:p w:rsidR="00E04103" w:rsidRDefault="00E04103" w:rsidP="00E04103">
      <w:pPr>
        <w:pStyle w:val="a5"/>
        <w:jc w:val="both"/>
        <w:rPr>
          <w:color w:val="000000"/>
          <w:sz w:val="20"/>
        </w:rPr>
      </w:pPr>
    </w:p>
    <w:p w:rsidR="00FA4483" w:rsidRDefault="00FA4483" w:rsidP="00E04103">
      <w:pPr>
        <w:pStyle w:val="a5"/>
        <w:jc w:val="both"/>
        <w:rPr>
          <w:color w:val="000000"/>
          <w:sz w:val="20"/>
        </w:rPr>
      </w:pPr>
    </w:p>
    <w:p w:rsidR="00FA4483" w:rsidRDefault="00FA4483" w:rsidP="00E04103">
      <w:pPr>
        <w:pStyle w:val="a5"/>
        <w:jc w:val="both"/>
        <w:rPr>
          <w:color w:val="000000"/>
          <w:sz w:val="20"/>
        </w:rPr>
      </w:pPr>
    </w:p>
    <w:p w:rsidR="00E04103" w:rsidRPr="00F7241A" w:rsidRDefault="00E04103" w:rsidP="00E04103">
      <w:pPr>
        <w:pStyle w:val="a5"/>
        <w:jc w:val="both"/>
        <w:rPr>
          <w:color w:val="000000"/>
          <w:sz w:val="20"/>
        </w:rPr>
      </w:pPr>
      <w:r w:rsidRPr="00F7241A">
        <w:rPr>
          <w:color w:val="000000"/>
          <w:sz w:val="20"/>
        </w:rPr>
        <w:lastRenderedPageBreak/>
        <w:t>Вопрос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7. Принятие решения о распределении прибыли ЗАО «</w:t>
      </w:r>
      <w:r>
        <w:rPr>
          <w:color w:val="000000"/>
          <w:sz w:val="20"/>
        </w:rPr>
        <w:t>МетМедМебель</w:t>
      </w:r>
      <w:r w:rsidRPr="00F7241A">
        <w:rPr>
          <w:color w:val="000000"/>
          <w:sz w:val="20"/>
        </w:rPr>
        <w:t>» и выплате (объявлению) дивидендов по результатам 201</w:t>
      </w:r>
      <w:r>
        <w:rPr>
          <w:color w:val="000000"/>
          <w:sz w:val="20"/>
        </w:rPr>
        <w:t>7</w:t>
      </w:r>
      <w:r w:rsidRPr="00F7241A">
        <w:rPr>
          <w:color w:val="000000"/>
          <w:sz w:val="20"/>
        </w:rPr>
        <w:t xml:space="preserve"> года.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58"/>
        <w:gridCol w:w="2409"/>
        <w:gridCol w:w="9"/>
      </w:tblGrid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3972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23"/>
        </w:trPr>
        <w:tc>
          <w:tcPr>
            <w:tcW w:w="3972" w:type="dxa"/>
            <w:vMerge w:val="restart"/>
            <w:vAlign w:val="center"/>
          </w:tcPr>
          <w:p w:rsidR="00E04103" w:rsidRPr="008B733C" w:rsidRDefault="00E04103" w:rsidP="00A80F6F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Дивиденды по обыкновенным именным акциям за 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од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выпла</w:t>
            </w:r>
            <w:bookmarkStart w:id="0" w:name="_GoBack"/>
            <w:bookmarkEnd w:id="0"/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чивать</w:t>
            </w:r>
          </w:p>
        </w:tc>
        <w:tc>
          <w:tcPr>
            <w:tcW w:w="1833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E04103" w:rsidRPr="008B733C" w:rsidTr="00A80F6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E04103" w:rsidRPr="00F7241A" w:rsidRDefault="00E04103" w:rsidP="00A80F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E04103" w:rsidRPr="008B733C" w:rsidRDefault="00E04103" w:rsidP="00A80F6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E04103" w:rsidRDefault="00E04103" w:rsidP="00E04103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E04103" w:rsidRDefault="00E04103" w:rsidP="00E04103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E04103" w:rsidRDefault="00E04103" w:rsidP="00E04103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E04103" w:rsidRDefault="00E04103" w:rsidP="00E04103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E04103" w:rsidRPr="00F7241A" w:rsidRDefault="00E04103" w:rsidP="00E04103">
      <w:pPr>
        <w:spacing w:before="120" w:after="0" w:line="160" w:lineRule="exact"/>
        <w:jc w:val="both"/>
        <w:rPr>
          <w:rFonts w:ascii="Times New Roman" w:hAnsi="Times New Roman"/>
          <w:sz w:val="18"/>
          <w:szCs w:val="18"/>
        </w:rPr>
      </w:pPr>
      <w:r w:rsidRPr="00F7241A">
        <w:rPr>
          <w:rFonts w:ascii="Times New Roman" w:hAnsi="Times New Roman"/>
          <w:sz w:val="18"/>
          <w:szCs w:val="18"/>
        </w:rPr>
        <w:t>Бюллетень недействителен без подписи участника собрания и/или если в нем имеются исправления.</w:t>
      </w:r>
    </w:p>
    <w:p w:rsidR="00E04103" w:rsidRPr="008B733C" w:rsidRDefault="00E04103" w:rsidP="00E04103">
      <w:pPr>
        <w:pStyle w:val="Noeeu1"/>
        <w:ind w:firstLine="0"/>
        <w:rPr>
          <w:b/>
          <w:sz w:val="18"/>
          <w:szCs w:val="18"/>
        </w:rPr>
      </w:pPr>
    </w:p>
    <w:p w:rsidR="00E04103" w:rsidRPr="008B733C" w:rsidRDefault="00E04103" w:rsidP="00E04103">
      <w:pPr>
        <w:pStyle w:val="Noeeu1"/>
        <w:ind w:firstLine="0"/>
        <w:rPr>
          <w:b/>
          <w:sz w:val="18"/>
          <w:szCs w:val="18"/>
        </w:rPr>
      </w:pPr>
      <w:r w:rsidRPr="008B733C">
        <w:rPr>
          <w:b/>
          <w:sz w:val="18"/>
          <w:szCs w:val="18"/>
        </w:rPr>
        <w:t xml:space="preserve">*Примечание: Правила заполнения бюллетеней. </w:t>
      </w:r>
    </w:p>
    <w:p w:rsidR="00E04103" w:rsidRPr="00FA3217" w:rsidRDefault="00E04103" w:rsidP="00E04103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</w:t>
      </w:r>
    </w:p>
    <w:p w:rsidR="00E04103" w:rsidRPr="00FA3217" w:rsidRDefault="00E04103" w:rsidP="00E04103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Если в бюллетене оставлены более одного варианта голосования, то в полях для проставления «ЧИСЛА ГОЛОСОВ», отданных за каждый вариант голосования, должно быть указано число голосов, отданных за соответствующий вариант голосования, и сделана «ОТМЕТКА ГОЛОСУЮЩЕГО»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 с указаниями владельцев депозитарных ценных бумаг.</w:t>
      </w:r>
    </w:p>
    <w:p w:rsidR="00E04103" w:rsidRPr="00FA3217" w:rsidRDefault="00E04103" w:rsidP="00E04103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«ЧИСЛА ГОЛОСОВ», находящемся напротив оставленного варианта голосования, должен указать число голосов, отданных за оставленный вариант голосования, и сделать «ОТМЕТКУ ГОЛОСУЮЩЕГО» о том, что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собрании.</w:t>
      </w:r>
    </w:p>
    <w:p w:rsidR="00E04103" w:rsidRPr="00FA3217" w:rsidRDefault="00E04103" w:rsidP="00E04103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Если после даты составления списка лиц, имеющих право на участие в общем собрании, переданы не все акции, голосующий в поле «ЧИСЛО ГОЛОСОВ», находящемся напротив оставленного варианта голосования, должен указать число голосов, отданных за оставленный вариант голосования, и сделать «ОТМЕТКУ ГОЛОСУЮЩЕГО» о том, что часть акций передана после даты составления списка лиц, имеющих право на участие в общем собрании.</w:t>
      </w:r>
    </w:p>
    <w:p w:rsidR="00E04103" w:rsidRPr="00FA3217" w:rsidRDefault="00E04103" w:rsidP="00E04103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p w:rsidR="00E04103" w:rsidRPr="00FA3217" w:rsidRDefault="00E04103" w:rsidP="00E04103">
      <w:pPr>
        <w:pStyle w:val="a3"/>
        <w:overflowPunct/>
        <w:autoSpaceDE/>
        <w:autoSpaceDN/>
        <w:adjustRightInd/>
        <w:spacing w:before="0" w:after="0" w:line="240" w:lineRule="exact"/>
        <w:jc w:val="left"/>
        <w:textAlignment w:val="auto"/>
        <w:rPr>
          <w:szCs w:val="18"/>
        </w:rPr>
      </w:pPr>
    </w:p>
    <w:p w:rsidR="00E04103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04103" w:rsidRDefault="00E04103" w:rsidP="00E04103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23933" w:rsidRDefault="00423933"/>
    <w:sectPr w:rsidR="00423933" w:rsidSect="00E04103">
      <w:pgSz w:w="11920" w:h="16860"/>
      <w:pgMar w:top="851" w:right="580" w:bottom="1418" w:left="1220" w:header="720" w:footer="187" w:gutter="0"/>
      <w:cols w:space="720" w:equalWidth="0">
        <w:col w:w="101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64C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A0C6D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103"/>
    <w:rsid w:val="00423933"/>
    <w:rsid w:val="005229C4"/>
    <w:rsid w:val="00E04103"/>
    <w:rsid w:val="00FA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DCF6FA"/>
  <w15:chartTrackingRefBased/>
  <w15:docId w15:val="{B0F9599B-4A67-482F-AB3A-E26258B04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1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E04103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E04103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18"/>
      <w:szCs w:val="20"/>
    </w:rPr>
  </w:style>
  <w:style w:type="paragraph" w:styleId="6">
    <w:name w:val="heading 6"/>
    <w:basedOn w:val="a"/>
    <w:next w:val="a"/>
    <w:link w:val="60"/>
    <w:qFormat/>
    <w:rsid w:val="00E04103"/>
    <w:pPr>
      <w:keepNext/>
      <w:spacing w:after="0" w:line="240" w:lineRule="auto"/>
      <w:jc w:val="right"/>
      <w:outlineLvl w:val="5"/>
    </w:pPr>
    <w:rPr>
      <w:rFonts w:ascii="Times New Roman" w:hAnsi="Times New Roman"/>
      <w:b/>
      <w:sz w:val="18"/>
      <w:szCs w:val="20"/>
    </w:rPr>
  </w:style>
  <w:style w:type="paragraph" w:styleId="7">
    <w:name w:val="heading 7"/>
    <w:basedOn w:val="a"/>
    <w:next w:val="a"/>
    <w:link w:val="70"/>
    <w:qFormat/>
    <w:rsid w:val="00E04103"/>
    <w:pPr>
      <w:keepNext/>
      <w:spacing w:after="0" w:line="240" w:lineRule="auto"/>
      <w:jc w:val="right"/>
      <w:outlineLvl w:val="6"/>
    </w:pPr>
    <w:rPr>
      <w:rFonts w:ascii="Times New Roman" w:hAnsi="Times New Roman"/>
      <w:b/>
      <w:sz w:val="20"/>
      <w:szCs w:val="20"/>
    </w:rPr>
  </w:style>
  <w:style w:type="paragraph" w:styleId="9">
    <w:name w:val="heading 9"/>
    <w:basedOn w:val="a"/>
    <w:next w:val="a"/>
    <w:link w:val="90"/>
    <w:qFormat/>
    <w:rsid w:val="00E04103"/>
    <w:pPr>
      <w:keepNext/>
      <w:spacing w:before="40" w:after="40" w:line="240" w:lineRule="auto"/>
      <w:outlineLvl w:val="8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41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0410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0410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041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0410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E04103"/>
    <w:pPr>
      <w:overflowPunct w:val="0"/>
      <w:autoSpaceDE w:val="0"/>
      <w:autoSpaceDN w:val="0"/>
      <w:adjustRightInd w:val="0"/>
      <w:spacing w:before="20" w:after="20" w:line="240" w:lineRule="auto"/>
      <w:jc w:val="center"/>
      <w:textAlignment w:val="baseline"/>
    </w:pPr>
    <w:rPr>
      <w:rFonts w:ascii="Times New Roman" w:hAnsi="Times New Roman"/>
      <w:b/>
      <w:sz w:val="18"/>
      <w:szCs w:val="20"/>
    </w:rPr>
  </w:style>
  <w:style w:type="character" w:customStyle="1" w:styleId="a4">
    <w:name w:val="Подзаголовок Знак"/>
    <w:basedOn w:val="a0"/>
    <w:link w:val="a3"/>
    <w:rsid w:val="00E0410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1">
    <w:name w:val="Body Text 2"/>
    <w:basedOn w:val="a"/>
    <w:link w:val="22"/>
    <w:rsid w:val="00E0410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22">
    <w:name w:val="Основной текст 2 Знак"/>
    <w:basedOn w:val="a0"/>
    <w:link w:val="21"/>
    <w:rsid w:val="00E0410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eeu1">
    <w:name w:val="Noeeu1"/>
    <w:basedOn w:val="a"/>
    <w:rsid w:val="00E04103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styleId="a5">
    <w:name w:val="Body Text"/>
    <w:basedOn w:val="a"/>
    <w:link w:val="a6"/>
    <w:rsid w:val="00E04103"/>
    <w:pPr>
      <w:spacing w:before="120" w:after="0" w:line="240" w:lineRule="exact"/>
    </w:pPr>
    <w:rPr>
      <w:rFonts w:ascii="Times New Roman" w:hAnsi="Times New Roman"/>
      <w:b/>
      <w:szCs w:val="20"/>
      <w:u w:val="single"/>
    </w:rPr>
  </w:style>
  <w:style w:type="character" w:customStyle="1" w:styleId="a6">
    <w:name w:val="Основной текст Знак"/>
    <w:basedOn w:val="a0"/>
    <w:link w:val="a5"/>
    <w:rsid w:val="00E04103"/>
    <w:rPr>
      <w:rFonts w:ascii="Times New Roman" w:eastAsia="Times New Roman" w:hAnsi="Times New Roman" w:cs="Times New Roman"/>
      <w:b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2018-06-05T14:08:00Z</dcterms:created>
  <dcterms:modified xsi:type="dcterms:W3CDTF">2018-06-05T14:19:00Z</dcterms:modified>
</cp:coreProperties>
</file>